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outlineLvl w:val="0"/>
        <w:rPr>
          <w:rFonts w:ascii="黑体" w:hAnsi="黑体" w:eastAsia="黑体"/>
          <w:color w:val="000000"/>
          <w:sz w:val="28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绿色节能变压器技术申请报告</w:t>
      </w:r>
    </w:p>
    <w:bookmarkEnd w:id="0"/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技 术 名 称： </w:t>
      </w:r>
      <w:r>
        <w:rPr>
          <w:rFonts w:hint="eastAsia"/>
          <w:color w:val="000000"/>
          <w:sz w:val="32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jc w:val="center"/>
        <w:rPr>
          <w:color w:val="000000"/>
          <w:sz w:val="32"/>
        </w:rPr>
      </w:pPr>
    </w:p>
    <w:p>
      <w:pPr>
        <w:adjustRightInd w:val="0"/>
        <w:snapToGrid w:val="0"/>
        <w:spacing w:line="360" w:lineRule="auto"/>
        <w:ind w:left="1180" w:firstLine="42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技术提供单位：</w:t>
      </w:r>
      <w:r>
        <w:rPr>
          <w:rFonts w:hint="eastAsia"/>
          <w:color w:val="000000"/>
          <w:sz w:val="32"/>
          <w:u w:val="single"/>
        </w:rPr>
        <w:t xml:space="preserve">                    （盖章）</w:t>
      </w:r>
    </w:p>
    <w:p>
      <w:pPr>
        <w:adjustRightInd w:val="0"/>
        <w:snapToGrid w:val="0"/>
        <w:spacing w:line="360" w:lineRule="auto"/>
        <w:ind w:left="1180" w:firstLine="420"/>
        <w:rPr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 xml:space="preserve">  年    月    日</w:t>
      </w:r>
    </w:p>
    <w:p>
      <w:pPr>
        <w:widowControl/>
        <w:numPr>
          <w:ilvl w:val="0"/>
          <w:numId w:val="1"/>
        </w:num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绿色节能变压器技术申报表</w:t>
      </w:r>
    </w:p>
    <w:p>
      <w:pPr>
        <w:widowControl/>
        <w:rPr>
          <w:rFonts w:ascii="方正小标宋简体" w:hAnsi="宋体" w:eastAsia="方正小标宋简体"/>
          <w:color w:val="000000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00"/>
        <w:gridCol w:w="1113"/>
        <w:gridCol w:w="643"/>
        <w:gridCol w:w="1502"/>
        <w:gridCol w:w="2369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技术申报单位情况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传   真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技术提供单位申报承诺表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技术提供单位</w:t>
            </w:r>
          </w:p>
        </w:tc>
        <w:tc>
          <w:tcPr>
            <w:tcW w:w="6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技术名称</w:t>
            </w:r>
          </w:p>
        </w:tc>
        <w:tc>
          <w:tcPr>
            <w:tcW w:w="6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9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  <w:t>我单位现承诺：此次申请上报的所有材料真实无误，并愿意承担相关由此引发的全部责任。</w:t>
            </w: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  <w:t>法人代表签字：</w:t>
            </w: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  <w:t>（请在此加盖公章）</w:t>
            </w: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  <w:t xml:space="preserve">                      年     月    日</w:t>
            </w:r>
          </w:p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技术基本情况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技术名称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适用范围或应用场景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与该技术相关的能耗及碳排放现状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术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内 容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技术原理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  <w:jc w:val="center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关键技术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8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工艺流程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主要技术指标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技术来源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技术鉴定及专利情况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技术应用现状及产业化情况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技术推广障碍及建议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主要用户（行业）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推广前景和节能减排潜力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目前技术推广比例（%）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预计2023年技术推广比例（%）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预计2023年可形成的节能能力（tce）及碳减排能力（tCO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852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已实施的典型工程案例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7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75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建设规模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建设条件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主要建设内容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主要设备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项目投资额（万元）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项目建设期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项目节能量（tce）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项目碳减排量</w:t>
            </w:r>
          </w:p>
          <w:p>
            <w:pPr>
              <w:adjustRightInd w:val="0"/>
              <w:snapToGrid w:val="0"/>
              <w:outlineLvl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（折tCO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项目经济、环境</w:t>
            </w:r>
          </w:p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及社会效益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outlineLvl w:val="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备注：碳减排量可根据节能量乘以相应能源品种的排放系数进行估算。电力：0.75kgCO</w:t>
      </w:r>
      <w:r>
        <w:rPr>
          <w:rFonts w:hint="eastAsia" w:ascii="仿宋_GB2312" w:hAnsi="宋体" w:eastAsia="仿宋_GB2312" w:cs="宋体"/>
          <w:color w:val="000000"/>
          <w:sz w:val="28"/>
          <w:szCs w:val="28"/>
          <w:vertAlign w:val="subscript"/>
        </w:rPr>
        <w:t>2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/kW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˙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h</w:t>
      </w:r>
    </w:p>
    <w:p>
      <w:pPr>
        <w:adjustRightInd w:val="0"/>
        <w:snapToGrid w:val="0"/>
        <w:ind w:firstLine="840" w:firstLineChars="300"/>
        <w:outlineLvl w:val="0"/>
        <w:rPr>
          <w:rFonts w:ascii="仿宋_GB2312" w:hAnsi="宋体" w:eastAsia="仿宋_GB2312" w:cs="宋体"/>
          <w:color w:val="000000"/>
          <w:sz w:val="28"/>
          <w:szCs w:val="28"/>
          <w:highlight w:val="yellow"/>
        </w:rPr>
      </w:pPr>
    </w:p>
    <w:p>
      <w:pPr>
        <w:adjustRightInd w:val="0"/>
        <w:snapToGrid w:val="0"/>
        <w:ind w:firstLine="840" w:firstLineChars="300"/>
        <w:outlineLvl w:val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adjustRightInd w:val="0"/>
        <w:snapToGrid w:val="0"/>
        <w:ind w:firstLine="840" w:firstLineChars="300"/>
        <w:outlineLvl w:val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adjustRightInd w:val="0"/>
        <w:snapToGrid w:val="0"/>
        <w:ind w:firstLine="840" w:firstLineChars="300"/>
        <w:outlineLvl w:val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adjustRightInd w:val="0"/>
        <w:snapToGrid w:val="0"/>
        <w:ind w:firstLine="840" w:firstLineChars="300"/>
        <w:outlineLvl w:val="0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widowControl/>
        <w:numPr>
          <w:ilvl w:val="0"/>
          <w:numId w:val="2"/>
        </w:numPr>
        <w:ind w:firstLine="712" w:firstLineChars="198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申请报告正文</w:t>
      </w:r>
    </w:p>
    <w:p>
      <w:pPr>
        <w:widowControl/>
        <w:rPr>
          <w:rFonts w:ascii="方正小标宋简体" w:eastAsia="方正小标宋简体"/>
          <w:bCs/>
          <w:color w:val="000000"/>
          <w:sz w:val="36"/>
          <w:szCs w:val="36"/>
        </w:rPr>
      </w:pP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（一）技术概要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1、技术提供单位基本情况。技术提供单位名称、性质、地址、邮编、法人代表、技术联系人及联系方式。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2、技术基本情况。技术名称、适用范围等。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（二）技术原理和内容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1、技术原理。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2、关键技术、工艺流程。详细说明技术工艺流程，必要时可附结构图、流程图、示意图等。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3、主要技术参数及其与替代的技术对比，特别是能效指标对比。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4、基准情景。主要是所替代技术的应用模式及其能耗、二氧化碳排放、投资情况。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（三）评价指标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1、节能减碳能力（注明相关数据来源及测算过程，下同）。预计至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  <w:t>2023</w:t>
      </w:r>
      <w:r>
        <w:rPr>
          <w:rFonts w:hint="eastAsia" w:eastAsia="仿宋_GB2312"/>
          <w:bCs/>
          <w:color w:val="000000"/>
          <w:sz w:val="30"/>
          <w:szCs w:val="30"/>
        </w:rPr>
        <w:t>年推广能形成的节能量、减碳量及相应的节能能力、减碳能力（建筑、交通等不适用节能量指标的行业主要参考节能率指标）。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2、经济效益。与基准情景相比的单位节能量投资额（元/吨标准煤）；与基准情景相比的静态投资回收期。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3、技术先进性。技术创新水平，特别是能效方面改进情况，可以分为国际领先、国内领先和国内先进水平。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4、技术可靠性。技术投入应用的可靠性，主要提供权威检测机构出具的可靠性评价结论、实际应用案例的数量和使用年限情况。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5、行业特征指标。根据行业特点选择。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（四）推广建议</w:t>
      </w:r>
    </w:p>
    <w:p>
      <w:pPr>
        <w:spacing w:line="580" w:lineRule="exact"/>
        <w:ind w:right="-340" w:rightChars="-16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</w:t>
      </w:r>
      <w:r>
        <w:rPr>
          <w:rFonts w:hint="eastAsia" w:ascii="仿宋_GB2312" w:eastAsia="仿宋_GB2312"/>
          <w:sz w:val="30"/>
          <w:szCs w:val="30"/>
        </w:rPr>
        <w:t>技术应用的节能减碳潜力，包括推广潜力、预计投入、预计可形成的节能能力和二氧化碳减排能力。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2、预计至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  <w:t>2023</w:t>
      </w:r>
      <w:r>
        <w:rPr>
          <w:rFonts w:hint="eastAsia" w:eastAsia="仿宋_GB2312"/>
          <w:bCs/>
          <w:color w:val="000000"/>
          <w:sz w:val="30"/>
          <w:szCs w:val="30"/>
        </w:rPr>
        <w:t>年推广总投入。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3、建议推广该技术的支撑措施。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（五）案例分析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1、案例简介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（1）案例应用单位。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（2）案例应用节能技术情况。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（3）案例能源消耗情况。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2、案例内容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（1）项目实施内容。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（2）项目产生的节能效果分析。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（3）项目投资额、效益和投资回收期分析。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3、案例应用单位反馈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（1）案例应用单位对该项目效果的评价。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（2）案例应用单位对节能技术的评价。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（3）应用证明（包括采购合同或发票、用户证明等）。</w:t>
      </w:r>
    </w:p>
    <w:p>
      <w:pPr>
        <w:spacing w:line="360" w:lineRule="auto"/>
        <w:ind w:left="284" w:right="-340" w:rightChars="-162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ind w:left="284" w:right="-340" w:rightChars="-162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ind w:left="284" w:right="-340" w:rightChars="-16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三、有关附件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（一）必要附件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1、技术提供单位的营业执照和组织机构代码证等。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2、与申报技术相关的技术鉴定、技术认定、知识产权证明等。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3、申报的每个案例项目至少配3张相关照片，以及能说明案例技术应用效果的其他材料。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4、技术鉴定报告或产品能效检测报告。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仿宋" w:hAnsi="仿宋" w:eastAsia="仿宋" w:cs="仿宋"/>
          <w:spacing w:val="-13"/>
          <w:sz w:val="32"/>
          <w:szCs w:val="32"/>
        </w:rPr>
      </w:pPr>
      <w:r>
        <w:rPr>
          <w:rFonts w:hint="eastAsia" w:eastAsia="仿宋_GB2312"/>
          <w:bCs/>
          <w:color w:val="000000"/>
          <w:sz w:val="30"/>
          <w:szCs w:val="30"/>
        </w:rPr>
        <w:t>5、产品系列化说明。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（二）可选附件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1、查新报告。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2、获奖证明。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3、权威认证机构出具的认证证书或节能技术认定证书。</w:t>
      </w:r>
    </w:p>
    <w:sectPr>
      <w:headerReference r:id="rId3" w:type="default"/>
      <w:footerReference r:id="rId4" w:type="default"/>
      <w:pgSz w:w="11906" w:h="16838"/>
      <w:pgMar w:top="1757" w:right="1701" w:bottom="1757" w:left="170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I4ZkinFAQAAm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5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58F4AF"/>
    <w:multiLevelType w:val="singleLevel"/>
    <w:tmpl w:val="DE58F4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34AEFE"/>
    <w:multiLevelType w:val="singleLevel"/>
    <w:tmpl w:val="4C34AEF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MTc2N7CwMDA0MzZS0lEKTi0uzszPAykwrAUA6DVoaywAAAA="/>
    <w:docVar w:name="commondata" w:val="eyJoZGlkIjoiMjQwMzdjYTZlN2U4YWMwNDU3NjlmMWQ0ZjdjOWE3YTkifQ=="/>
  </w:docVars>
  <w:rsids>
    <w:rsidRoot w:val="00172A27"/>
    <w:rsid w:val="00072C34"/>
    <w:rsid w:val="00102C4C"/>
    <w:rsid w:val="001645A4"/>
    <w:rsid w:val="00172A27"/>
    <w:rsid w:val="004B18ED"/>
    <w:rsid w:val="00686235"/>
    <w:rsid w:val="00881886"/>
    <w:rsid w:val="00922B91"/>
    <w:rsid w:val="00AC234B"/>
    <w:rsid w:val="00C64DA1"/>
    <w:rsid w:val="00D30BFC"/>
    <w:rsid w:val="00E77BA9"/>
    <w:rsid w:val="00EF2A05"/>
    <w:rsid w:val="016B697F"/>
    <w:rsid w:val="01703979"/>
    <w:rsid w:val="02092C94"/>
    <w:rsid w:val="023C4E17"/>
    <w:rsid w:val="028D5673"/>
    <w:rsid w:val="049A551A"/>
    <w:rsid w:val="04A22F2C"/>
    <w:rsid w:val="071836D0"/>
    <w:rsid w:val="081F0C0A"/>
    <w:rsid w:val="082F0F7A"/>
    <w:rsid w:val="084F5179"/>
    <w:rsid w:val="08DD47A3"/>
    <w:rsid w:val="09CA0F5B"/>
    <w:rsid w:val="0A344626"/>
    <w:rsid w:val="0AB44D82"/>
    <w:rsid w:val="0BD92337"/>
    <w:rsid w:val="0C322DE7"/>
    <w:rsid w:val="0C915E0D"/>
    <w:rsid w:val="0E2E7A94"/>
    <w:rsid w:val="0F3D21CF"/>
    <w:rsid w:val="122E5347"/>
    <w:rsid w:val="126D6927"/>
    <w:rsid w:val="160039B9"/>
    <w:rsid w:val="18B90B18"/>
    <w:rsid w:val="193C34F7"/>
    <w:rsid w:val="1D367ED5"/>
    <w:rsid w:val="1E935967"/>
    <w:rsid w:val="1F1458EF"/>
    <w:rsid w:val="1F736610"/>
    <w:rsid w:val="20010040"/>
    <w:rsid w:val="21154D5A"/>
    <w:rsid w:val="21BF4CC5"/>
    <w:rsid w:val="23672E43"/>
    <w:rsid w:val="23737B15"/>
    <w:rsid w:val="238C0BD7"/>
    <w:rsid w:val="23D9206E"/>
    <w:rsid w:val="25AA1888"/>
    <w:rsid w:val="25BF5BBA"/>
    <w:rsid w:val="26333DF1"/>
    <w:rsid w:val="269134DD"/>
    <w:rsid w:val="286F22AE"/>
    <w:rsid w:val="296248B4"/>
    <w:rsid w:val="2A543241"/>
    <w:rsid w:val="2A5A0779"/>
    <w:rsid w:val="2AA82178"/>
    <w:rsid w:val="2BBE6A19"/>
    <w:rsid w:val="2D2E00AA"/>
    <w:rsid w:val="2DB43C47"/>
    <w:rsid w:val="2E7635F8"/>
    <w:rsid w:val="2FA43EA8"/>
    <w:rsid w:val="318D4356"/>
    <w:rsid w:val="31E22A36"/>
    <w:rsid w:val="323841B7"/>
    <w:rsid w:val="32DF0D6F"/>
    <w:rsid w:val="34580D8D"/>
    <w:rsid w:val="34C603ED"/>
    <w:rsid w:val="34E04C0B"/>
    <w:rsid w:val="35900175"/>
    <w:rsid w:val="36E42DAC"/>
    <w:rsid w:val="38C60027"/>
    <w:rsid w:val="38E47094"/>
    <w:rsid w:val="399565E0"/>
    <w:rsid w:val="39B55E93"/>
    <w:rsid w:val="3A7E0E22"/>
    <w:rsid w:val="3BFFA4FB"/>
    <w:rsid w:val="3D031E2F"/>
    <w:rsid w:val="3D65609E"/>
    <w:rsid w:val="3DDB33FB"/>
    <w:rsid w:val="3E1D4DF6"/>
    <w:rsid w:val="3EA177D5"/>
    <w:rsid w:val="3EDF50BC"/>
    <w:rsid w:val="3F0800C3"/>
    <w:rsid w:val="40854895"/>
    <w:rsid w:val="41C519B6"/>
    <w:rsid w:val="42186EE1"/>
    <w:rsid w:val="42BF46CD"/>
    <w:rsid w:val="43B75613"/>
    <w:rsid w:val="44312C0E"/>
    <w:rsid w:val="451C5E07"/>
    <w:rsid w:val="453273D9"/>
    <w:rsid w:val="4577128F"/>
    <w:rsid w:val="4A2B3876"/>
    <w:rsid w:val="4B125F29"/>
    <w:rsid w:val="4BE156B5"/>
    <w:rsid w:val="4C080E93"/>
    <w:rsid w:val="4CE94ECC"/>
    <w:rsid w:val="4D5C3245"/>
    <w:rsid w:val="4D974D51"/>
    <w:rsid w:val="4DBC0187"/>
    <w:rsid w:val="4DE84AD8"/>
    <w:rsid w:val="502B312C"/>
    <w:rsid w:val="532E4BDA"/>
    <w:rsid w:val="536E3CD2"/>
    <w:rsid w:val="560C754D"/>
    <w:rsid w:val="57497D1A"/>
    <w:rsid w:val="579B705F"/>
    <w:rsid w:val="57E43588"/>
    <w:rsid w:val="58ED561C"/>
    <w:rsid w:val="592D1F39"/>
    <w:rsid w:val="59EFBE00"/>
    <w:rsid w:val="5A870631"/>
    <w:rsid w:val="5B55762D"/>
    <w:rsid w:val="5CA73DB1"/>
    <w:rsid w:val="5D027239"/>
    <w:rsid w:val="5F092697"/>
    <w:rsid w:val="5FA40A7B"/>
    <w:rsid w:val="5FB50C32"/>
    <w:rsid w:val="604C0EF7"/>
    <w:rsid w:val="60C0083E"/>
    <w:rsid w:val="60DD45B9"/>
    <w:rsid w:val="615809C4"/>
    <w:rsid w:val="615F2EAC"/>
    <w:rsid w:val="621E4B15"/>
    <w:rsid w:val="62231E95"/>
    <w:rsid w:val="644F5459"/>
    <w:rsid w:val="65906F57"/>
    <w:rsid w:val="661C136B"/>
    <w:rsid w:val="66F039D9"/>
    <w:rsid w:val="685E5FAB"/>
    <w:rsid w:val="6A2B202B"/>
    <w:rsid w:val="6A577583"/>
    <w:rsid w:val="6A58493C"/>
    <w:rsid w:val="6A715E6A"/>
    <w:rsid w:val="6A76064B"/>
    <w:rsid w:val="6BDF3567"/>
    <w:rsid w:val="6CA03235"/>
    <w:rsid w:val="6F810491"/>
    <w:rsid w:val="6F9A5391"/>
    <w:rsid w:val="704A2F79"/>
    <w:rsid w:val="71316921"/>
    <w:rsid w:val="71C53502"/>
    <w:rsid w:val="75D03F20"/>
    <w:rsid w:val="76E15D9F"/>
    <w:rsid w:val="77550B81"/>
    <w:rsid w:val="77EDE04E"/>
    <w:rsid w:val="78286941"/>
    <w:rsid w:val="7A8E7600"/>
    <w:rsid w:val="7D0305EA"/>
    <w:rsid w:val="7EB35C1C"/>
    <w:rsid w:val="7ECA8A71"/>
    <w:rsid w:val="7ECF7095"/>
    <w:rsid w:val="7F121106"/>
    <w:rsid w:val="7F5F6D40"/>
    <w:rsid w:val="7F906B71"/>
    <w:rsid w:val="7FB434F5"/>
    <w:rsid w:val="7FBDEB51"/>
    <w:rsid w:val="7FEFA790"/>
    <w:rsid w:val="979F6346"/>
    <w:rsid w:val="ABFD8948"/>
    <w:rsid w:val="C7BDD37A"/>
    <w:rsid w:val="CDFFB9CB"/>
    <w:rsid w:val="DF0FBFF1"/>
    <w:rsid w:val="DFBCDD08"/>
    <w:rsid w:val="EFEF5A9F"/>
    <w:rsid w:val="F5EA334D"/>
    <w:rsid w:val="F5F71B96"/>
    <w:rsid w:val="F77D4EEB"/>
    <w:rsid w:val="FF7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table" w:customStyle="1" w:styleId="1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文字 Char"/>
    <w:basedOn w:val="9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8">
    <w:name w:val="批注框文本 Char"/>
    <w:basedOn w:val="9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11</Pages>
  <Words>2734</Words>
  <Characters>2866</Characters>
  <Lines>23</Lines>
  <Paragraphs>6</Paragraphs>
  <TotalTime>11</TotalTime>
  <ScaleCrop>false</ScaleCrop>
  <LinksUpToDate>false</LinksUpToDate>
  <CharactersWithSpaces>3031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2022-06-23T08:07:00Z</dcterms:created>
  <dc:creator>欧阳昊明</dc:creator>
  <cp:lastModifiedBy>侯觉</cp:lastModifiedBy>
  <dcterms:modified xsi:type="dcterms:W3CDTF">2022-06-27T01:57:23Z</dcterms:modified>
  <dc:title>为加快先进适用节能技术产品推广应用，推动工业和信息化领域节能提效，促进绿色生产和绿色消费，助力实现碳达峰目标与碳中和愿景，现决定开展2021年度国家工业和通信业节能技术装备产品推荐工作。有关事项通知如下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6F11CBE4FA15485EB7689D33F07C87D4</vt:lpwstr>
  </property>
</Properties>
</file>